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31042" w:rsidRDefault="005C209A" w:rsidP="004E134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31042" w:rsidRDefault="005C209A" w:rsidP="004E13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191B91" w:rsidP="004E134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E31042" w:rsidRDefault="005C209A" w:rsidP="004E134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31042" w:rsidRDefault="00191B91" w:rsidP="004E13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E31042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31042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31042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31042" w:rsidRDefault="005C209A" w:rsidP="004E134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31042" w:rsidRDefault="005C209A" w:rsidP="004E134D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6464B1" w:rsidRPr="00E31042">
        <w:rPr>
          <w:rFonts w:ascii="Tahoma" w:eastAsia="Times New Roman" w:hAnsi="Tahoma" w:cs="Tahoma"/>
          <w:sz w:val="20"/>
          <w:szCs w:val="20"/>
          <w:lang w:eastAsia="ru-RU"/>
        </w:rPr>
        <w:t>серверное оборудование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E31042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31042" w:rsidRDefault="005C209A" w:rsidP="004E134D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31042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3104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31042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31042" w:rsidRDefault="005C209A" w:rsidP="004E134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31042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8F108B" w:rsidRPr="00E31042">
        <w:rPr>
          <w:rFonts w:ascii="Tahoma" w:hAnsi="Tahoma" w:cs="Tahoma"/>
          <w:sz w:val="20"/>
        </w:rPr>
        <w:t xml:space="preserve">единовременно </w:t>
      </w:r>
      <w:r w:rsidR="0073480D" w:rsidRPr="00E31042">
        <w:rPr>
          <w:rFonts w:ascii="Tahoma" w:hAnsi="Tahoma" w:cs="Tahoma"/>
          <w:sz w:val="20"/>
        </w:rPr>
        <w:t>на условиях: доставка Продукции до места доставки, указанного в Спецификации.</w:t>
      </w:r>
    </w:p>
    <w:p w:rsidR="005C209A" w:rsidRPr="00E31042" w:rsidRDefault="005C209A" w:rsidP="004E134D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31042" w:rsidRDefault="0073480D" w:rsidP="004E134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31042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31042" w:rsidRDefault="005C209A" w:rsidP="004E134D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31042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31042" w:rsidRDefault="005C209A" w:rsidP="004E134D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31042" w:rsidRDefault="005C209A" w:rsidP="004E134D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E31042" w:rsidRPr="00E31042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31042" w:rsidRDefault="005C209A" w:rsidP="004E134D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31042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31042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31042">
        <w:rPr>
          <w:rFonts w:ascii="Tahoma" w:hAnsi="Tahoma" w:cs="Tahoma"/>
          <w:sz w:val="20"/>
          <w:szCs w:val="20"/>
        </w:rPr>
        <w:t>.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31042" w:rsidRDefault="005C209A" w:rsidP="004E134D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31042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31042" w:rsidRDefault="005C209A" w:rsidP="004E134D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Способ поставки.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750CA0" w:rsidRPr="00E31042" w:rsidRDefault="00750CA0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0CA0" w:rsidRPr="00E31042" w:rsidRDefault="00750CA0" w:rsidP="004E134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счета-фактур</w:t>
      </w:r>
      <w:r w:rsidR="00071439">
        <w:rPr>
          <w:rFonts w:ascii="Tahoma" w:eastAsia="Times New Roman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экземплярах.</w:t>
      </w:r>
    </w:p>
    <w:p w:rsidR="005C209A" w:rsidRPr="00E31042" w:rsidRDefault="005C209A" w:rsidP="004E134D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31042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E31042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</w:t>
      </w:r>
      <w:r w:rsidR="00071439" w:rsidRPr="00E31042">
        <w:rPr>
          <w:rFonts w:ascii="Tahoma" w:eastAsia="Calibri" w:hAnsi="Tahoma" w:cs="Tahoma"/>
          <w:sz w:val="20"/>
          <w:lang w:eastAsia="en-US"/>
        </w:rPr>
        <w:t>документ) оформляется</w:t>
      </w:r>
      <w:r w:rsidRPr="00E31042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E31042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31042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31042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31042" w:rsidRDefault="005C209A" w:rsidP="004E134D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31042" w:rsidRDefault="005C209A" w:rsidP="004E134D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31042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31042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b/>
          <w:sz w:val="20"/>
          <w:szCs w:val="20"/>
        </w:rPr>
        <w:t>Право собственности</w:t>
      </w:r>
      <w:r w:rsidRPr="00E3104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31042">
        <w:rPr>
          <w:rFonts w:ascii="Tahoma" w:hAnsi="Tahoma" w:cs="Tahoma"/>
          <w:sz w:val="20"/>
          <w:szCs w:val="20"/>
        </w:rPr>
        <w:t>п.п</w:t>
      </w:r>
      <w:proofErr w:type="spellEnd"/>
      <w:r w:rsidRPr="00E31042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31042">
        <w:rPr>
          <w:rFonts w:ascii="Tahoma" w:hAnsi="Tahoma" w:cs="Tahoma"/>
          <w:color w:val="000000"/>
          <w:sz w:val="20"/>
        </w:rPr>
        <w:t>т.ч</w:t>
      </w:r>
      <w:proofErr w:type="spellEnd"/>
      <w:r w:rsidRPr="00E31042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</w:t>
      </w:r>
      <w:proofErr w:type="gramStart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_______________________) рублей _____ коп.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3D52A3" w:rsidRDefault="005C209A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2A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3D52A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3D52A3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E31042" w:rsidRPr="00E31042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Pr="00E31042" w:rsidRDefault="005C209A" w:rsidP="004E134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31042" w:rsidRDefault="002220BD" w:rsidP="004E134D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31042" w:rsidRDefault="005C209A" w:rsidP="004E134D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31042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06436">
        <w:rPr>
          <w:rFonts w:ascii="Tahoma" w:eastAsia="Times New Roman" w:hAnsi="Tahoma" w:cs="Tahoma"/>
          <w:sz w:val="20"/>
          <w:szCs w:val="20"/>
          <w:lang w:eastAsia="ar-SA"/>
        </w:rPr>
        <w:t>36</w:t>
      </w:r>
      <w:r w:rsidRPr="00E31042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506436">
        <w:rPr>
          <w:rFonts w:ascii="Tahoma" w:eastAsia="Times New Roman" w:hAnsi="Tahoma" w:cs="Tahoma"/>
          <w:sz w:val="20"/>
          <w:szCs w:val="20"/>
          <w:lang w:eastAsia="ar-SA"/>
        </w:rPr>
        <w:t>тридцать шесть</w:t>
      </w:r>
      <w:r w:rsidRPr="00E31042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E31042" w:rsidRDefault="0084297F" w:rsidP="004E134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31042" w:rsidRDefault="0084297F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31042" w:rsidRDefault="001F20F0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31042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31042" w:rsidRDefault="001F20F0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31042">
        <w:rPr>
          <w:rFonts w:ascii="Tahoma" w:hAnsi="Tahoma" w:cs="Tahoma"/>
          <w:sz w:val="20"/>
          <w:szCs w:val="20"/>
        </w:rPr>
        <w:t xml:space="preserve">10 (десять)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31042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31042" w:rsidRDefault="001F20F0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31042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31042" w:rsidRDefault="001F20F0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31042" w:rsidRDefault="001F20F0" w:rsidP="004E134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31042" w:rsidRDefault="005C209A" w:rsidP="004E134D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31042" w:rsidRDefault="005C209A" w:rsidP="004E134D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E31042" w:rsidRPr="00E31042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31042" w:rsidRDefault="005C209A" w:rsidP="004E134D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E31042" w:rsidRDefault="005C209A" w:rsidP="004E134D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E31042" w:rsidRDefault="005C209A" w:rsidP="004E134D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E31042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31042" w:rsidRDefault="009B359A" w:rsidP="004E134D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31042">
        <w:rPr>
          <w:rFonts w:ascii="Tahoma" w:hAnsi="Tahoma" w:cs="Tahoma"/>
          <w:sz w:val="20"/>
          <w:szCs w:val="20"/>
        </w:rPr>
        <w:t>т.ч</w:t>
      </w:r>
      <w:proofErr w:type="spellEnd"/>
      <w:r w:rsidRPr="00E31042">
        <w:rPr>
          <w:rFonts w:ascii="Tahoma" w:hAnsi="Tahoma" w:cs="Tahoma"/>
          <w:sz w:val="20"/>
          <w:szCs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E31042" w:rsidRPr="00E31042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31042" w:rsidRDefault="005C209A" w:rsidP="004E134D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31042">
        <w:rPr>
          <w:rFonts w:ascii="Tahoma" w:hAnsi="Tahoma" w:cs="Tahoma"/>
          <w:sz w:val="20"/>
        </w:rPr>
        <w:t xml:space="preserve"> </w:t>
      </w:r>
    </w:p>
    <w:p w:rsidR="005C209A" w:rsidRPr="00E31042" w:rsidRDefault="005C209A" w:rsidP="004E134D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E31042" w:rsidRPr="00E31042">
        <w:rPr>
          <w:rFonts w:ascii="Tahoma" w:hAnsi="Tahoma" w:cs="Tahoma"/>
          <w:sz w:val="20"/>
        </w:rPr>
        <w:t>на условиях,</w:t>
      </w:r>
      <w:r w:rsidRPr="00E31042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31042" w:rsidRPr="00E31042">
        <w:rPr>
          <w:rFonts w:ascii="Tahoma" w:hAnsi="Tahoma" w:cs="Tahoma"/>
          <w:sz w:val="20"/>
        </w:rPr>
        <w:t>Продукции более</w:t>
      </w:r>
      <w:r w:rsidRPr="00E31042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31042">
        <w:rPr>
          <w:rFonts w:ascii="Tahoma" w:hAnsi="Tahoma" w:cs="Tahoma"/>
          <w:sz w:val="20"/>
        </w:rPr>
        <w:t xml:space="preserve"> </w:t>
      </w:r>
    </w:p>
    <w:p w:rsidR="005C209A" w:rsidRPr="00E31042" w:rsidRDefault="005C209A" w:rsidP="004E134D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31042" w:rsidRDefault="005C209A" w:rsidP="004E13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31042" w:rsidRDefault="005C209A" w:rsidP="004E13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31042" w:rsidRDefault="005C209A" w:rsidP="004E13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31042" w:rsidRDefault="005C209A" w:rsidP="004E13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31042" w:rsidRDefault="005C209A" w:rsidP="004E134D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31042" w:rsidRDefault="005C209A" w:rsidP="004E134D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E31042" w:rsidRPr="00E31042">
        <w:rPr>
          <w:rFonts w:ascii="Tahoma" w:hAnsi="Tahoma" w:cs="Tahoma"/>
          <w:sz w:val="20"/>
          <w:szCs w:val="20"/>
        </w:rPr>
        <w:t>по основаниям,</w:t>
      </w:r>
      <w:r w:rsidRPr="00E31042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31042">
        <w:rPr>
          <w:rFonts w:ascii="Tahoma" w:hAnsi="Tahoma" w:cs="Tahoma"/>
          <w:sz w:val="20"/>
          <w:szCs w:val="20"/>
        </w:rPr>
        <w:t xml:space="preserve">.2 Договора, </w:t>
      </w:r>
      <w:r w:rsidRPr="00E31042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E31042" w:rsidRPr="00E31042">
        <w:rPr>
          <w:rFonts w:ascii="Tahoma" w:hAnsi="Tahoma" w:cs="Tahoma"/>
          <w:sz w:val="20"/>
          <w:szCs w:val="20"/>
        </w:rPr>
        <w:t>Продукции</w:t>
      </w:r>
      <w:r w:rsidR="00E31042" w:rsidRPr="00E31042" w:rsidDel="00801179">
        <w:rPr>
          <w:rFonts w:ascii="Tahoma" w:hAnsi="Tahoma" w:cs="Tahoma"/>
          <w:sz w:val="20"/>
          <w:szCs w:val="20"/>
        </w:rPr>
        <w:t>.</w:t>
      </w:r>
    </w:p>
    <w:p w:rsidR="005C209A" w:rsidRPr="00E31042" w:rsidRDefault="005C209A" w:rsidP="004E134D">
      <w:pPr>
        <w:pStyle w:val="a6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31042" w:rsidRDefault="005C209A" w:rsidP="004E134D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E31042" w:rsidRDefault="005C209A" w:rsidP="004E134D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E31042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E31042" w:rsidRDefault="005C209A" w:rsidP="004E134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31042">
        <w:rPr>
          <w:rFonts w:ascii="Tahoma" w:hAnsi="Tahoma" w:cs="Tahoma"/>
          <w:sz w:val="20"/>
          <w:szCs w:val="20"/>
        </w:rPr>
        <w:t xml:space="preserve"> </w:t>
      </w:r>
    </w:p>
    <w:p w:rsidR="005C209A" w:rsidRPr="00E31042" w:rsidRDefault="005C209A" w:rsidP="004E134D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31042">
        <w:rPr>
          <w:rFonts w:ascii="Tahoma" w:hAnsi="Tahoma" w:cs="Tahoma"/>
          <w:sz w:val="20"/>
        </w:rPr>
        <w:t xml:space="preserve">8.1.1. Покупателю: </w:t>
      </w:r>
      <w:r w:rsidRPr="00E31042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E31042" w:rsidRDefault="00E14597" w:rsidP="004E134D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E31042" w:rsidRDefault="00E14597" w:rsidP="004E134D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31042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E31042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E31042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E31042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E31042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7" w:history="1">
        <w:r w:rsidRPr="00E31042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E31042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E31042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31042">
        <w:rPr>
          <w:rFonts w:ascii="Tahoma" w:hAnsi="Tahoma" w:cs="Tahoma"/>
          <w:sz w:val="20"/>
        </w:rPr>
        <w:t xml:space="preserve">8.1.2. Поставщику: </w:t>
      </w:r>
      <w:r w:rsidRPr="00E31042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31042">
        <w:rPr>
          <w:rFonts w:ascii="Tahoma" w:hAnsi="Tahoma" w:cs="Tahoma"/>
          <w:spacing w:val="3"/>
          <w:sz w:val="20"/>
        </w:rPr>
        <w:t>_______________________.</w:t>
      </w:r>
    </w:p>
    <w:p w:rsidR="005C209A" w:rsidRPr="00E31042" w:rsidRDefault="005C209A" w:rsidP="004E134D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31042">
        <w:rPr>
          <w:rFonts w:ascii="Tahoma" w:hAnsi="Tahoma" w:cs="Tahoma"/>
          <w:sz w:val="20"/>
        </w:rPr>
        <w:t>Покупателя:</w:t>
      </w:r>
      <w:r w:rsidRPr="00E31042">
        <w:rPr>
          <w:rFonts w:ascii="Tahoma" w:hAnsi="Tahoma" w:cs="Tahoma"/>
          <w:spacing w:val="-3"/>
          <w:sz w:val="20"/>
        </w:rPr>
        <w:t xml:space="preserve"> </w:t>
      </w:r>
    </w:p>
    <w:p w:rsidR="0039149F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pacing w:val="-3"/>
          <w:sz w:val="20"/>
          <w:lang w:val="en-US"/>
        </w:rPr>
        <w:t>E</w:t>
      </w:r>
      <w:r w:rsidRPr="00E31042">
        <w:rPr>
          <w:rFonts w:ascii="Tahoma" w:hAnsi="Tahoma" w:cs="Tahoma"/>
          <w:spacing w:val="-3"/>
          <w:sz w:val="20"/>
        </w:rPr>
        <w:t>-</w:t>
      </w:r>
      <w:r w:rsidRPr="00E31042">
        <w:rPr>
          <w:rFonts w:ascii="Tahoma" w:hAnsi="Tahoma" w:cs="Tahoma"/>
          <w:spacing w:val="-3"/>
          <w:sz w:val="20"/>
          <w:lang w:val="en-US"/>
        </w:rPr>
        <w:t>mail</w:t>
      </w:r>
      <w:r w:rsidRPr="00E31042">
        <w:rPr>
          <w:rFonts w:ascii="Tahoma" w:hAnsi="Tahoma" w:cs="Tahoma"/>
          <w:spacing w:val="-3"/>
          <w:sz w:val="20"/>
        </w:rPr>
        <w:t xml:space="preserve">: </w:t>
      </w:r>
      <w:r w:rsidR="00717140" w:rsidRPr="00E31042">
        <w:rPr>
          <w:rFonts w:ascii="Tahoma" w:hAnsi="Tahoma" w:cs="Tahoma"/>
          <w:sz w:val="20"/>
        </w:rPr>
        <w:t>Абрамова Анна Владимировна</w:t>
      </w:r>
    </w:p>
    <w:p w:rsidR="0039149F" w:rsidRPr="00E31042" w:rsidRDefault="0039149F" w:rsidP="004E134D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E31042">
        <w:rPr>
          <w:rFonts w:ascii="Tahoma" w:hAnsi="Tahoma" w:cs="Tahoma"/>
          <w:sz w:val="20"/>
        </w:rPr>
        <w:lastRenderedPageBreak/>
        <w:t>Тел</w:t>
      </w:r>
      <w:r w:rsidRPr="00E31042">
        <w:rPr>
          <w:rFonts w:ascii="Tahoma" w:hAnsi="Tahoma" w:cs="Tahoma"/>
          <w:sz w:val="20"/>
          <w:lang w:val="en-US"/>
        </w:rPr>
        <w:t>. +7 (</w:t>
      </w:r>
      <w:r w:rsidR="00717140" w:rsidRPr="00E31042">
        <w:rPr>
          <w:rFonts w:ascii="Tahoma" w:hAnsi="Tahoma" w:cs="Tahoma"/>
          <w:sz w:val="20"/>
          <w:lang w:val="en-US"/>
        </w:rPr>
        <w:t>927)294 26 48</w:t>
      </w:r>
      <w:r w:rsidR="00E31042" w:rsidRPr="00E31042">
        <w:rPr>
          <w:rFonts w:ascii="Tahoma" w:hAnsi="Tahoma" w:cs="Tahoma"/>
          <w:sz w:val="20"/>
          <w:lang w:val="en-US"/>
        </w:rPr>
        <w:t xml:space="preserve">. </w:t>
      </w:r>
      <w:r w:rsidRPr="00E31042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E31042">
        <w:rPr>
          <w:rStyle w:val="a8"/>
          <w:rFonts w:ascii="Tahoma" w:hAnsi="Tahoma" w:cs="Tahoma"/>
          <w:sz w:val="20"/>
          <w:lang w:val="en-US"/>
        </w:rPr>
        <w:t>Anna.V.Abramova@esplus.ru</w:t>
      </w:r>
      <w:r w:rsidRPr="00E31042">
        <w:rPr>
          <w:rFonts w:ascii="Tahoma" w:hAnsi="Tahoma" w:cs="Tahoma"/>
          <w:sz w:val="20"/>
          <w:lang w:val="en-US"/>
        </w:rPr>
        <w:t>;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Поставщика: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pacing w:val="-3"/>
          <w:sz w:val="20"/>
          <w:lang w:val="en-US"/>
        </w:rPr>
        <w:t>E</w:t>
      </w:r>
      <w:r w:rsidRPr="00E31042">
        <w:rPr>
          <w:rFonts w:ascii="Tahoma" w:hAnsi="Tahoma" w:cs="Tahoma"/>
          <w:spacing w:val="-3"/>
          <w:sz w:val="20"/>
        </w:rPr>
        <w:t>-</w:t>
      </w:r>
      <w:r w:rsidRPr="00E31042">
        <w:rPr>
          <w:rFonts w:ascii="Tahoma" w:hAnsi="Tahoma" w:cs="Tahoma"/>
          <w:spacing w:val="-3"/>
          <w:sz w:val="20"/>
          <w:lang w:val="en-US"/>
        </w:rPr>
        <w:t>mail</w:t>
      </w:r>
      <w:r w:rsidRPr="00E31042">
        <w:rPr>
          <w:rFonts w:ascii="Tahoma" w:hAnsi="Tahoma" w:cs="Tahoma"/>
          <w:spacing w:val="-3"/>
          <w:sz w:val="20"/>
        </w:rPr>
        <w:t xml:space="preserve">: </w:t>
      </w:r>
      <w:r w:rsidRPr="00E31042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E31042">
        <w:rPr>
          <w:rFonts w:ascii="Tahoma" w:hAnsi="Tahoma" w:cs="Tahoma"/>
          <w:spacing w:val="-3"/>
          <w:sz w:val="20"/>
          <w:u w:val="single"/>
        </w:rPr>
        <w:t>_</w:t>
      </w:r>
      <w:r w:rsidRPr="00E31042">
        <w:rPr>
          <w:rFonts w:ascii="Tahoma" w:hAnsi="Tahoma" w:cs="Tahoma"/>
          <w:sz w:val="20"/>
        </w:rPr>
        <w:t xml:space="preserve"> .</w:t>
      </w:r>
      <w:proofErr w:type="gramEnd"/>
      <w:r w:rsidRPr="00E31042">
        <w:rPr>
          <w:rFonts w:ascii="Tahoma" w:hAnsi="Tahoma" w:cs="Tahoma"/>
          <w:sz w:val="20"/>
        </w:rPr>
        <w:t xml:space="preserve"> </w:t>
      </w:r>
    </w:p>
    <w:p w:rsidR="005C209A" w:rsidRPr="00E31042" w:rsidRDefault="005C209A" w:rsidP="004E134D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31042" w:rsidRDefault="005C209A" w:rsidP="004E134D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E31042" w:rsidRDefault="005C209A" w:rsidP="004E134D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31042">
        <w:rPr>
          <w:i w:val="0"/>
        </w:rPr>
        <w:t>При отсутствии письменного согласия Покупателя Поставщик не вправе:</w:t>
      </w:r>
    </w:p>
    <w:p w:rsidR="005C209A" w:rsidRPr="00E31042" w:rsidRDefault="005C209A" w:rsidP="004E134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31042" w:rsidRDefault="005C209A" w:rsidP="004E134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31042" w:rsidRDefault="005C209A" w:rsidP="004E134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31042" w:rsidRDefault="005C209A" w:rsidP="004E134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31042" w:rsidRDefault="005C209A" w:rsidP="004E134D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31042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E31042">
          <w:rPr>
            <w:rStyle w:val="a8"/>
            <w:rFonts w:cs="Tahoma"/>
            <w:i w:val="0"/>
          </w:rPr>
          <w:t>http://zakupki.tplusgroup.ru/terms</w:t>
        </w:r>
      </w:hyperlink>
      <w:r w:rsidRPr="00E31042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31042">
        <w:rPr>
          <w:i w:val="0"/>
          <w:color w:val="000000"/>
        </w:rPr>
        <w:t>.</w:t>
      </w:r>
    </w:p>
    <w:p w:rsidR="005C209A" w:rsidRPr="00E31042" w:rsidRDefault="005C209A" w:rsidP="004E134D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31042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31042" w:rsidRDefault="0059651A" w:rsidP="004E134D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</w:t>
      </w:r>
      <w:r>
        <w:rPr>
          <w:rFonts w:ascii="Tahoma" w:hAnsi="Tahoma" w:cs="Tahoma"/>
          <w:sz w:val="20"/>
        </w:rPr>
        <w:t xml:space="preserve"> от</w:t>
      </w:r>
      <w:r w:rsidRPr="00E81C5F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 , Отчетов - </w:t>
      </w:r>
      <w:r w:rsidRPr="00E81C5F">
        <w:rPr>
          <w:rFonts w:ascii="Tahoma" w:hAnsi="Tahoma" w:cs="Tahoma"/>
          <w:sz w:val="20"/>
        </w:rPr>
        <w:lastRenderedPageBreak/>
        <w:t xml:space="preserve">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31042">
        <w:rPr>
          <w:rFonts w:ascii="Tahoma" w:hAnsi="Tahoma" w:cs="Tahoma"/>
          <w:sz w:val="20"/>
        </w:rPr>
        <w:t>.</w:t>
      </w:r>
    </w:p>
    <w:p w:rsidR="005C209A" w:rsidRPr="00E31042" w:rsidRDefault="005C209A" w:rsidP="004E134D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31042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31042" w:rsidRDefault="005C209A" w:rsidP="004E134D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31042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31042">
        <w:rPr>
          <w:rFonts w:ascii="Tahoma" w:hAnsi="Tahoma" w:cs="Tahoma"/>
          <w:sz w:val="20"/>
          <w:szCs w:val="20"/>
        </w:rPr>
        <w:t>ТекстИнф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31042">
        <w:rPr>
          <w:rFonts w:ascii="Tahoma" w:hAnsi="Tahoma" w:cs="Tahoma"/>
          <w:sz w:val="20"/>
          <w:szCs w:val="20"/>
        </w:rPr>
        <w:t>Идентиф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31042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31042">
        <w:rPr>
          <w:rFonts w:ascii="Tahoma" w:hAnsi="Tahoma" w:cs="Tahoma"/>
          <w:sz w:val="20"/>
          <w:szCs w:val="20"/>
        </w:rPr>
        <w:t>=&lt;</w:t>
      </w:r>
      <w:proofErr w:type="gramEnd"/>
      <w:r w:rsidRPr="00E31042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31042">
        <w:rPr>
          <w:rFonts w:ascii="Tahoma" w:hAnsi="Tahoma" w:cs="Tahoma"/>
          <w:sz w:val="20"/>
          <w:szCs w:val="20"/>
        </w:rPr>
        <w:t>ТекстИнф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31042">
        <w:rPr>
          <w:rFonts w:ascii="Tahoma" w:hAnsi="Tahoma" w:cs="Tahoma"/>
          <w:sz w:val="20"/>
          <w:szCs w:val="20"/>
        </w:rPr>
        <w:t>Идентиф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31042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31042">
        <w:rPr>
          <w:rFonts w:ascii="Tahoma" w:hAnsi="Tahoma" w:cs="Tahoma"/>
          <w:sz w:val="20"/>
          <w:szCs w:val="20"/>
        </w:rPr>
        <w:t>=&lt;</w:t>
      </w:r>
      <w:proofErr w:type="gramEnd"/>
      <w:r w:rsidRPr="00E31042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31042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31042">
        <w:rPr>
          <w:rFonts w:ascii="Tahoma" w:hAnsi="Tahoma" w:cs="Tahoma"/>
          <w:sz w:val="20"/>
          <w:szCs w:val="20"/>
        </w:rPr>
        <w:t>ОснПер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31042">
        <w:rPr>
          <w:rFonts w:ascii="Tahoma" w:hAnsi="Tahoma" w:cs="Tahoma"/>
          <w:sz w:val="20"/>
          <w:szCs w:val="20"/>
        </w:rPr>
        <w:t>НаимОсн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31042">
        <w:rPr>
          <w:rFonts w:ascii="Tahoma" w:hAnsi="Tahoma" w:cs="Tahoma"/>
          <w:sz w:val="20"/>
          <w:szCs w:val="20"/>
        </w:rPr>
        <w:t>НомОсн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31042">
        <w:rPr>
          <w:rFonts w:ascii="Tahoma" w:hAnsi="Tahoma" w:cs="Tahoma"/>
          <w:sz w:val="20"/>
          <w:szCs w:val="20"/>
        </w:rPr>
        <w:t>ГрузОт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31042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31042">
        <w:rPr>
          <w:rFonts w:ascii="Tahoma" w:hAnsi="Tahoma" w:cs="Tahoma"/>
          <w:sz w:val="20"/>
          <w:szCs w:val="20"/>
        </w:rPr>
        <w:t>ТекстИнф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31042">
        <w:rPr>
          <w:rFonts w:ascii="Tahoma" w:hAnsi="Tahoma" w:cs="Tahoma"/>
          <w:sz w:val="20"/>
          <w:szCs w:val="20"/>
        </w:rPr>
        <w:t>Идентиф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31042">
        <w:rPr>
          <w:rFonts w:ascii="Tahoma" w:hAnsi="Tahoma" w:cs="Tahoma"/>
          <w:sz w:val="20"/>
          <w:szCs w:val="20"/>
        </w:rPr>
        <w:t>ПредДок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31042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31042">
        <w:rPr>
          <w:rFonts w:ascii="Tahoma" w:hAnsi="Tahoma" w:cs="Tahoma"/>
          <w:sz w:val="20"/>
          <w:szCs w:val="20"/>
        </w:rPr>
        <w:t>=&lt;</w:t>
      </w:r>
      <w:proofErr w:type="gramEnd"/>
      <w:r w:rsidRPr="00E31042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31042">
        <w:rPr>
          <w:rFonts w:ascii="Tahoma" w:hAnsi="Tahoma" w:cs="Tahoma"/>
          <w:sz w:val="20"/>
          <w:szCs w:val="20"/>
        </w:rPr>
        <w:t>ТекстИнф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31042">
        <w:rPr>
          <w:rFonts w:ascii="Tahoma" w:hAnsi="Tahoma" w:cs="Tahoma"/>
          <w:sz w:val="20"/>
          <w:szCs w:val="20"/>
        </w:rPr>
        <w:t>Идентиф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31042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31042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31042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31042">
        <w:rPr>
          <w:rFonts w:ascii="Tahoma" w:hAnsi="Tahoma" w:cs="Tahoma"/>
          <w:sz w:val="20"/>
          <w:szCs w:val="20"/>
        </w:rPr>
        <w:t>=&lt;</w:t>
      </w:r>
      <w:proofErr w:type="gramEnd"/>
      <w:r w:rsidRPr="00E31042">
        <w:rPr>
          <w:rFonts w:ascii="Tahoma" w:hAnsi="Tahoma" w:cs="Tahoma"/>
          <w:sz w:val="20"/>
          <w:szCs w:val="20"/>
        </w:rPr>
        <w:t>Дата ПУД&gt;</w:t>
      </w:r>
    </w:p>
    <w:p w:rsidR="005C209A" w:rsidRPr="00E31042" w:rsidRDefault="005C209A" w:rsidP="004E134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E31042">
        <w:rPr>
          <w:rFonts w:ascii="Tahoma" w:hAnsi="Tahoma" w:cs="Tahoma"/>
          <w:sz w:val="20"/>
        </w:rPr>
        <w:t>6.-</w:t>
      </w:r>
      <w:proofErr w:type="gramEnd"/>
      <w:r w:rsidRPr="00E31042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31042" w:rsidRDefault="005C209A" w:rsidP="004E134D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31042" w:rsidRDefault="005C209A" w:rsidP="004E134D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31042" w:rsidRDefault="005C209A" w:rsidP="004E134D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31042" w:rsidRDefault="005C209A" w:rsidP="004E134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31042" w:rsidRDefault="005C209A" w:rsidP="004E134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31042" w:rsidRDefault="005C209A" w:rsidP="004E134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31042" w:rsidRDefault="005C209A" w:rsidP="004E134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E31042" w:rsidRDefault="005C209A" w:rsidP="004E134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31042" w:rsidRDefault="005C209A" w:rsidP="004E134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31042" w:rsidRDefault="005C209A" w:rsidP="004E134D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31042">
        <w:rPr>
          <w:rFonts w:ascii="Tahoma" w:hAnsi="Tahoma" w:cs="Tahoma"/>
          <w:b/>
          <w:sz w:val="20"/>
        </w:rPr>
        <w:lastRenderedPageBreak/>
        <w:t>Адреса, банковские и почтовые реквизиты и подписи Сторон</w:t>
      </w:r>
    </w:p>
    <w:p w:rsidR="002D640E" w:rsidRPr="00E31042" w:rsidRDefault="002D640E" w:rsidP="004E134D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E31042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31042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E31042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E31042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585700" w:rsidRPr="00E31042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31042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E31042" w:rsidRDefault="00585700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E31042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2D640E">
        <w:trPr>
          <w:trHeight w:val="161"/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31042" w:rsidTr="00021471">
        <w:trPr>
          <w:jc w:val="center"/>
        </w:trPr>
        <w:tc>
          <w:tcPr>
            <w:tcW w:w="2405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E31042" w:rsidRDefault="00D0095D" w:rsidP="004E134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191B" w:rsidRPr="00E31042" w:rsidRDefault="00B2191B" w:rsidP="004E134D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E31042" w:rsidRDefault="00D0095D" w:rsidP="004E134D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31042" w:rsidTr="00021471">
        <w:tc>
          <w:tcPr>
            <w:tcW w:w="4448" w:type="dxa"/>
          </w:tcPr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31042" w:rsidRDefault="00D0095D" w:rsidP="004E134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31042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31042" w:rsidRDefault="00D0095D" w:rsidP="004E13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E31042" w:rsidRDefault="00A0698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31042" w:rsidRDefault="0064456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31042" w:rsidRDefault="0064456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31042" w:rsidRDefault="0064456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31042" w:rsidRDefault="0064456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31042" w:rsidRDefault="0064456D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31042" w:rsidRDefault="00B2191B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br w:type="page"/>
      </w:r>
    </w:p>
    <w:p w:rsidR="0064456D" w:rsidRPr="00E31042" w:rsidRDefault="0064456D" w:rsidP="004E134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31042" w:rsidRDefault="0064456D" w:rsidP="004E134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31042" w:rsidRDefault="0064456D" w:rsidP="004E134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31042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E31042" w:rsidRDefault="0064456D" w:rsidP="004E134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31042" w:rsidRDefault="00021471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X="-572" w:tblpY="1"/>
        <w:tblOverlap w:val="never"/>
        <w:tblW w:w="9919" w:type="dxa"/>
        <w:tblLayout w:type="fixed"/>
        <w:tblLook w:val="04A0" w:firstRow="1" w:lastRow="0" w:firstColumn="1" w:lastColumn="0" w:noHBand="0" w:noVBand="1"/>
      </w:tblPr>
      <w:tblGrid>
        <w:gridCol w:w="591"/>
        <w:gridCol w:w="1389"/>
        <w:gridCol w:w="697"/>
        <w:gridCol w:w="666"/>
        <w:gridCol w:w="1047"/>
        <w:gridCol w:w="1275"/>
        <w:gridCol w:w="817"/>
        <w:gridCol w:w="1026"/>
        <w:gridCol w:w="1134"/>
        <w:gridCol w:w="1277"/>
      </w:tblGrid>
      <w:tr w:rsidR="00467E1A" w:rsidRPr="009A7B77" w:rsidTr="009A7B77">
        <w:trPr>
          <w:trHeight w:val="300"/>
        </w:trPr>
        <w:tc>
          <w:tcPr>
            <w:tcW w:w="591" w:type="dxa"/>
            <w:noWrap/>
            <w:vAlign w:val="center"/>
            <w:hideMark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>№</w:t>
            </w:r>
            <w:r w:rsidR="00E31042" w:rsidRPr="009A7B77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9A7B77">
              <w:rPr>
                <w:rFonts w:ascii="Tahoma" w:hAnsi="Tahoma" w:cs="Tahoma"/>
                <w:bCs/>
                <w:sz w:val="16"/>
                <w:szCs w:val="16"/>
              </w:rPr>
              <w:t>п/п</w:t>
            </w:r>
          </w:p>
        </w:tc>
        <w:tc>
          <w:tcPr>
            <w:tcW w:w="1389" w:type="dxa"/>
            <w:noWrap/>
            <w:vAlign w:val="center"/>
            <w:hideMark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697" w:type="dxa"/>
            <w:noWrap/>
            <w:vAlign w:val="center"/>
            <w:hideMark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 xml:space="preserve">Кол-во </w:t>
            </w:r>
          </w:p>
        </w:tc>
        <w:tc>
          <w:tcPr>
            <w:tcW w:w="666" w:type="dxa"/>
            <w:noWrap/>
            <w:vAlign w:val="center"/>
            <w:hideMark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>Ед. изм.</w:t>
            </w:r>
          </w:p>
        </w:tc>
        <w:tc>
          <w:tcPr>
            <w:tcW w:w="1047" w:type="dxa"/>
            <w:vAlign w:val="center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Цена за единицу, руб. с НДС</w:t>
            </w:r>
          </w:p>
        </w:tc>
        <w:tc>
          <w:tcPr>
            <w:tcW w:w="1275" w:type="dxa"/>
            <w:vAlign w:val="center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Общая стоимость, руб. с НДС</w:t>
            </w:r>
          </w:p>
        </w:tc>
        <w:tc>
          <w:tcPr>
            <w:tcW w:w="817" w:type="dxa"/>
            <w:vAlign w:val="center"/>
          </w:tcPr>
          <w:p w:rsidR="00467E1A" w:rsidRPr="009A7B77" w:rsidRDefault="00467E1A" w:rsidP="009A7B77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1026" w:type="dxa"/>
            <w:vAlign w:val="center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134" w:type="dxa"/>
            <w:vAlign w:val="center"/>
          </w:tcPr>
          <w:p w:rsidR="00467E1A" w:rsidRPr="009A7B77" w:rsidRDefault="009A7B77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Номер реестровой записи (Единый реестр российской радиоэлектронной продукции)</w:t>
            </w:r>
          </w:p>
        </w:tc>
        <w:tc>
          <w:tcPr>
            <w:tcW w:w="1277" w:type="dxa"/>
            <w:vAlign w:val="center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Гарантийный срок поддержки</w:t>
            </w:r>
          </w:p>
        </w:tc>
      </w:tr>
      <w:tr w:rsidR="00467E1A" w:rsidRPr="009A7B77" w:rsidTr="009A7B77">
        <w:trPr>
          <w:trHeight w:val="300"/>
        </w:trPr>
        <w:tc>
          <w:tcPr>
            <w:tcW w:w="9919" w:type="dxa"/>
            <w:gridSpan w:val="10"/>
            <w:noWrap/>
          </w:tcPr>
          <w:p w:rsidR="00467E1A" w:rsidRPr="009A7B77" w:rsidRDefault="00467E1A" w:rsidP="009A7B7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Грузополучатель: АО «ЭнергосбыТ Плюс»</w:t>
            </w:r>
          </w:p>
          <w:p w:rsidR="00467E1A" w:rsidRPr="009A7B77" w:rsidRDefault="00467E1A" w:rsidP="009A7B7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 xml:space="preserve">Адрес поставки: </w:t>
            </w:r>
            <w:r w:rsidR="00E3349C" w:rsidRPr="009A7B77">
              <w:rPr>
                <w:rFonts w:ascii="Tahoma" w:hAnsi="Tahoma" w:cs="Tahoma"/>
                <w:sz w:val="16"/>
                <w:szCs w:val="16"/>
              </w:rPr>
              <w:t>г. Москва, Варшавское шоссе, 133</w:t>
            </w:r>
          </w:p>
        </w:tc>
      </w:tr>
      <w:tr w:rsidR="00467E1A" w:rsidRPr="009A7B77" w:rsidTr="009A7B77">
        <w:trPr>
          <w:trHeight w:val="300"/>
        </w:trPr>
        <w:tc>
          <w:tcPr>
            <w:tcW w:w="591" w:type="dxa"/>
            <w:noWrap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389" w:type="dxa"/>
            <w:noWrap/>
          </w:tcPr>
          <w:p w:rsidR="00467E1A" w:rsidRPr="009A7B77" w:rsidRDefault="004E134D" w:rsidP="009A7B77">
            <w:pPr>
              <w:spacing w:after="0" w:line="240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>Сервер</w:t>
            </w:r>
            <w:r w:rsidR="001B3166" w:rsidRPr="009A7B77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noWrap/>
          </w:tcPr>
          <w:p w:rsidR="00467E1A" w:rsidRPr="009A7B77" w:rsidRDefault="00EF40A3" w:rsidP="009A7B77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6" w:type="dxa"/>
            <w:noWrap/>
          </w:tcPr>
          <w:p w:rsidR="00467E1A" w:rsidRPr="009A7B77" w:rsidRDefault="004E134D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047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7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6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7" w:type="dxa"/>
          </w:tcPr>
          <w:p w:rsidR="00467E1A" w:rsidRPr="009A7B77" w:rsidRDefault="00467E1A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1A9B" w:rsidRPr="009A7B77" w:rsidTr="009A7B77">
        <w:trPr>
          <w:trHeight w:val="300"/>
        </w:trPr>
        <w:tc>
          <w:tcPr>
            <w:tcW w:w="591" w:type="dxa"/>
            <w:noWrap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389" w:type="dxa"/>
            <w:noWrap/>
          </w:tcPr>
          <w:p w:rsidR="002C1A9B" w:rsidRPr="009A7B77" w:rsidRDefault="002C1A9B" w:rsidP="009A7B77">
            <w:pPr>
              <w:spacing w:after="0" w:line="240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9A7B77">
              <w:rPr>
                <w:rFonts w:ascii="Tahoma" w:hAnsi="Tahoma" w:cs="Tahoma"/>
                <w:bCs/>
                <w:sz w:val="16"/>
                <w:szCs w:val="16"/>
              </w:rPr>
              <w:t>Коммутатор</w:t>
            </w:r>
          </w:p>
        </w:tc>
        <w:tc>
          <w:tcPr>
            <w:tcW w:w="697" w:type="dxa"/>
            <w:noWrap/>
          </w:tcPr>
          <w:p w:rsidR="002C1A9B" w:rsidRPr="009A7B77" w:rsidRDefault="00EF40A3" w:rsidP="009A7B77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66" w:type="dxa"/>
            <w:noWrap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7B7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047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7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6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7" w:type="dxa"/>
          </w:tcPr>
          <w:p w:rsidR="002C1A9B" w:rsidRPr="009A7B77" w:rsidRDefault="002C1A9B" w:rsidP="009A7B7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67E1A" w:rsidRPr="00E31042" w:rsidRDefault="00467E1A" w:rsidP="004E134D">
      <w:pPr>
        <w:tabs>
          <w:tab w:val="left" w:pos="1276"/>
        </w:tabs>
        <w:spacing w:after="0" w:line="240" w:lineRule="auto"/>
        <w:ind w:firstLine="709"/>
        <w:rPr>
          <w:rFonts w:ascii="Tahoma" w:hAnsi="Tahoma" w:cs="Tahoma"/>
          <w:sz w:val="20"/>
          <w:szCs w:val="20"/>
        </w:rPr>
      </w:pPr>
    </w:p>
    <w:p w:rsidR="00467E1A" w:rsidRPr="002C1A9B" w:rsidRDefault="00467E1A" w:rsidP="004E134D">
      <w:pPr>
        <w:pStyle w:val="a6"/>
        <w:tabs>
          <w:tab w:val="left" w:pos="1134"/>
        </w:tabs>
        <w:spacing w:line="240" w:lineRule="auto"/>
        <w:ind w:left="0" w:firstLine="709"/>
        <w:rPr>
          <w:rFonts w:ascii="Tahoma" w:hAnsi="Tahoma" w:cs="Tahoma"/>
          <w:b/>
          <w:sz w:val="20"/>
        </w:rPr>
      </w:pPr>
      <w:r w:rsidRPr="002C1A9B">
        <w:rPr>
          <w:rFonts w:ascii="Tahoma" w:hAnsi="Tahoma" w:cs="Tahoma"/>
          <w:b/>
          <w:sz w:val="20"/>
        </w:rPr>
        <w:t xml:space="preserve">Требования </w:t>
      </w:r>
      <w:bookmarkStart w:id="9" w:name="_GoBack"/>
      <w:bookmarkEnd w:id="9"/>
      <w:r w:rsidRPr="002C1A9B">
        <w:rPr>
          <w:rFonts w:ascii="Tahoma" w:hAnsi="Tahoma" w:cs="Tahoma"/>
          <w:b/>
          <w:sz w:val="20"/>
        </w:rPr>
        <w:t>к оборудованию:</w:t>
      </w:r>
    </w:p>
    <w:p w:rsidR="002C1A9B" w:rsidRPr="002C1A9B" w:rsidRDefault="002C1A9B" w:rsidP="002C1A9B">
      <w:pPr>
        <w:pStyle w:val="a6"/>
        <w:widowControl w:val="0"/>
        <w:numPr>
          <w:ilvl w:val="1"/>
          <w:numId w:val="15"/>
        </w:numPr>
        <w:tabs>
          <w:tab w:val="num" w:pos="1134"/>
        </w:tabs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Серверы х86 архитектуры, обладающие следующими характеристиками: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Количество ядер процессоров в сервере: не менее 36 шт.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Базовая частота процессоров: не менее 3ГГц; 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Установленные процессоры должны обеспечивать работу оперативной памяти в восьмиканальном режиме при максимальной частоте не ниже 3200 МГц.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Процессоры семейства не ниже 3rd </w:t>
      </w:r>
      <w:proofErr w:type="spellStart"/>
      <w:r w:rsidRPr="002C1A9B">
        <w:rPr>
          <w:rFonts w:ascii="Tahoma" w:hAnsi="Tahoma" w:cs="Tahoma"/>
          <w:sz w:val="20"/>
        </w:rPr>
        <w:t>Gen</w:t>
      </w:r>
      <w:proofErr w:type="spellEnd"/>
      <w:r w:rsidRPr="002C1A9B">
        <w:rPr>
          <w:rFonts w:ascii="Tahoma" w:hAnsi="Tahoma" w:cs="Tahoma"/>
          <w:sz w:val="20"/>
        </w:rPr>
        <w:t xml:space="preserve"> </w:t>
      </w:r>
      <w:proofErr w:type="spellStart"/>
      <w:r w:rsidRPr="002C1A9B">
        <w:rPr>
          <w:rFonts w:ascii="Tahoma" w:hAnsi="Tahoma" w:cs="Tahoma"/>
          <w:sz w:val="20"/>
        </w:rPr>
        <w:t>Intel</w:t>
      </w:r>
      <w:proofErr w:type="spellEnd"/>
      <w:r w:rsidRPr="002C1A9B">
        <w:rPr>
          <w:rFonts w:ascii="Tahoma" w:hAnsi="Tahoma" w:cs="Tahoma"/>
          <w:sz w:val="20"/>
        </w:rPr>
        <w:t xml:space="preserve">® </w:t>
      </w:r>
      <w:proofErr w:type="spellStart"/>
      <w:r w:rsidRPr="002C1A9B">
        <w:rPr>
          <w:rFonts w:ascii="Tahoma" w:hAnsi="Tahoma" w:cs="Tahoma"/>
          <w:sz w:val="20"/>
        </w:rPr>
        <w:t>Xeon</w:t>
      </w:r>
      <w:proofErr w:type="spellEnd"/>
      <w:r w:rsidRPr="002C1A9B">
        <w:rPr>
          <w:rFonts w:ascii="Tahoma" w:hAnsi="Tahoma" w:cs="Tahoma"/>
          <w:sz w:val="20"/>
        </w:rPr>
        <w:t xml:space="preserve">® </w:t>
      </w:r>
      <w:proofErr w:type="spellStart"/>
      <w:r w:rsidRPr="002C1A9B">
        <w:rPr>
          <w:rFonts w:ascii="Tahoma" w:hAnsi="Tahoma" w:cs="Tahoma"/>
          <w:sz w:val="20"/>
        </w:rPr>
        <w:t>Scalable</w:t>
      </w:r>
      <w:proofErr w:type="spellEnd"/>
      <w:r w:rsidRPr="002C1A9B">
        <w:rPr>
          <w:rFonts w:ascii="Tahoma" w:hAnsi="Tahoma" w:cs="Tahoma"/>
          <w:sz w:val="20"/>
        </w:rPr>
        <w:t xml:space="preserve"> </w:t>
      </w:r>
      <w:proofErr w:type="spellStart"/>
      <w:r w:rsidRPr="002C1A9B">
        <w:rPr>
          <w:rFonts w:ascii="Tahoma" w:hAnsi="Tahoma" w:cs="Tahoma"/>
          <w:sz w:val="20"/>
        </w:rPr>
        <w:t>Processors</w:t>
      </w:r>
      <w:proofErr w:type="spellEnd"/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Объем ОЗУ в сервере: не менее 128 ГБ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Модули памяти должны быть одного типа, DDR4 с рабочей частотой модулей не ниже 3200 МГц и поддержкой коррекции однобитовых ошибок и обнаружения </w:t>
      </w:r>
      <w:proofErr w:type="spellStart"/>
      <w:r w:rsidRPr="002C1A9B">
        <w:rPr>
          <w:rFonts w:ascii="Tahoma" w:hAnsi="Tahoma" w:cs="Tahoma"/>
          <w:sz w:val="20"/>
        </w:rPr>
        <w:t>двухбитовых</w:t>
      </w:r>
      <w:proofErr w:type="spellEnd"/>
      <w:r w:rsidRPr="002C1A9B">
        <w:rPr>
          <w:rFonts w:ascii="Tahoma" w:hAnsi="Tahoma" w:cs="Tahoma"/>
          <w:sz w:val="20"/>
        </w:rPr>
        <w:t xml:space="preserve"> ошибок;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Корпус сервера обеспечивающий установку внутрь всех необходимых компонентов, должен размещаться в стандартном шкафу 19 дюймов и занимать не более 1 (одной) монтажной единицы (RU) в серверном шкафу.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Подсистема памяти сервера должна поддерживать функции обеспечения отказоустойчивости, такие как </w:t>
      </w:r>
      <w:proofErr w:type="spellStart"/>
      <w:r w:rsidRPr="002C1A9B">
        <w:rPr>
          <w:rFonts w:ascii="Tahoma" w:hAnsi="Tahoma" w:cs="Tahoma"/>
          <w:sz w:val="20"/>
        </w:rPr>
        <w:t>зеркалирование</w:t>
      </w:r>
      <w:proofErr w:type="spellEnd"/>
      <w:r w:rsidRPr="002C1A9B">
        <w:rPr>
          <w:rFonts w:ascii="Tahoma" w:hAnsi="Tahoma" w:cs="Tahoma"/>
          <w:sz w:val="20"/>
        </w:rPr>
        <w:t xml:space="preserve">, механизмы обработки отказа запоминающей ячейки на уровне банка и ранга памяти (ADDDC) 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 подсистему хранения сервера должны быть установлены 3 (три) SSD накопителя формата 2.5 дюйма, каждый из которых имеет интерфейс SAS 12 Гбит/с, объём 480 ГБ, 1.3 DWPD или лучшие характеристики.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Сервер узел должен комплектоваться RAID-контроллером с активированной поддержкой </w:t>
      </w:r>
      <w:proofErr w:type="gramStart"/>
      <w:r w:rsidRPr="002C1A9B">
        <w:rPr>
          <w:rFonts w:ascii="Tahoma" w:hAnsi="Tahoma" w:cs="Tahoma"/>
          <w:sz w:val="20"/>
        </w:rPr>
        <w:t>уровней  RAID</w:t>
      </w:r>
      <w:proofErr w:type="gramEnd"/>
      <w:r w:rsidRPr="002C1A9B">
        <w:rPr>
          <w:rFonts w:ascii="Tahoma" w:hAnsi="Tahoma" w:cs="Tahoma"/>
          <w:sz w:val="20"/>
        </w:rPr>
        <w:t xml:space="preserve"> 0, 1, 5, 6, 10, 50, 60 а также объемом энергонезависимой кэш-памяти не менее 2 ГБ.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Модули охлаждения сервера должны иметь резервирование уровня N+1.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Сервер должен иметь сетевые интерфейсы SFP28 с установленными оптическими приемо-передатчиками на задней панели в количестве не меньше 2 (двух) штук. Скорость передачи данных каждого интерфейса на менее 25 Гбит\с. 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Сервер должен иметь не менее одного порта </w:t>
      </w:r>
      <w:proofErr w:type="spellStart"/>
      <w:r w:rsidRPr="002C1A9B">
        <w:rPr>
          <w:rFonts w:ascii="Tahoma" w:hAnsi="Tahoma" w:cs="Tahoma"/>
          <w:sz w:val="20"/>
        </w:rPr>
        <w:t>Ethernet</w:t>
      </w:r>
      <w:proofErr w:type="spellEnd"/>
      <w:r w:rsidRPr="002C1A9B">
        <w:rPr>
          <w:rFonts w:ascii="Tahoma" w:hAnsi="Tahoma" w:cs="Tahoma"/>
          <w:sz w:val="20"/>
        </w:rPr>
        <w:t xml:space="preserve"> выделенного для доступа к модулю управления и мониторинга.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Подсистема электропитания сервера должна иметь схему электропитания с отказоустойчивостью (1+1).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lastRenderedPageBreak/>
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Сервер должен иметь аппаратный модуль управления и мониторинга с возможностью реализации следующих функций: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удаленная перезагрузка, включение/выключение;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удаленная установка операционной системы;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поддержка многопользовательского режима;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виртуальная, независимая от операционной системы, консоль (</w:t>
      </w:r>
      <w:proofErr w:type="spellStart"/>
      <w:r w:rsidRPr="002C1A9B">
        <w:rPr>
          <w:rFonts w:ascii="Tahoma" w:hAnsi="Tahoma" w:cs="Tahoma"/>
          <w:sz w:val="20"/>
        </w:rPr>
        <w:t>Virtual</w:t>
      </w:r>
      <w:proofErr w:type="spellEnd"/>
      <w:r w:rsidRPr="002C1A9B">
        <w:rPr>
          <w:rFonts w:ascii="Tahoma" w:hAnsi="Tahoma" w:cs="Tahoma"/>
          <w:sz w:val="20"/>
        </w:rPr>
        <w:t xml:space="preserve"> KVM);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подключение образов </w:t>
      </w:r>
      <w:proofErr w:type="spellStart"/>
      <w:r w:rsidRPr="002C1A9B">
        <w:rPr>
          <w:rFonts w:ascii="Tahoma" w:hAnsi="Tahoma" w:cs="Tahoma"/>
          <w:sz w:val="20"/>
        </w:rPr>
        <w:t>VirtualMedia</w:t>
      </w:r>
      <w:proofErr w:type="spellEnd"/>
      <w:r w:rsidRPr="002C1A9B">
        <w:rPr>
          <w:rFonts w:ascii="Tahoma" w:hAnsi="Tahoma" w:cs="Tahoma"/>
          <w:sz w:val="20"/>
        </w:rPr>
        <w:t xml:space="preserve"> для установки и загрузки ОС;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поддержка графического интерфейса и управления посредством интерфейса командной строки;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возможность удаленного обновления микрокода модуля управления.</w:t>
      </w:r>
    </w:p>
    <w:p w:rsidR="002C1A9B" w:rsidRPr="002C1A9B" w:rsidRDefault="002C1A9B" w:rsidP="002C1A9B">
      <w:pPr>
        <w:pStyle w:val="a6"/>
        <w:numPr>
          <w:ilvl w:val="3"/>
          <w:numId w:val="13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Поддержка IPMI.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Сервер должен быть совместим со любым программным обеспечением класса «02.09 Операционные системы общего назначения», сведения о котором содержатся в Едином реестре российских программ для электронных вычислительных машин.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Все серверы должны быть одинаковыми</w:t>
      </w:r>
    </w:p>
    <w:p w:rsidR="002C1A9B" w:rsidRDefault="002C1A9B" w:rsidP="001D7C0A">
      <w:pPr>
        <w:pStyle w:val="a6"/>
        <w:numPr>
          <w:ilvl w:val="2"/>
          <w:numId w:val="12"/>
        </w:numPr>
        <w:spacing w:line="276" w:lineRule="auto"/>
        <w:ind w:left="1077" w:hanging="357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Все серверы должны иметь возможность объединения для работы в едином кластере</w:t>
      </w:r>
    </w:p>
    <w:p w:rsidR="001D7C0A" w:rsidRPr="001D7C0A" w:rsidRDefault="001D7C0A" w:rsidP="001D7C0A">
      <w:pPr>
        <w:numPr>
          <w:ilvl w:val="2"/>
          <w:numId w:val="12"/>
        </w:numPr>
        <w:spacing w:after="0"/>
        <w:ind w:left="1077" w:hanging="35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D7C0A">
        <w:rPr>
          <w:rFonts w:ascii="Tahoma" w:eastAsiaTheme="minorEastAsia" w:hAnsi="Tahoma" w:cs="Tahoma"/>
          <w:sz w:val="20"/>
          <w:szCs w:val="20"/>
          <w:lang w:eastAsia="ru-RU"/>
        </w:rPr>
        <w:t>Сведения о серверах должны содержат</w:t>
      </w:r>
      <w:r w:rsidR="00914133">
        <w:rPr>
          <w:rFonts w:ascii="Tahoma" w:eastAsiaTheme="minorEastAsia" w:hAnsi="Tahoma" w:cs="Tahoma"/>
          <w:sz w:val="20"/>
          <w:szCs w:val="20"/>
          <w:lang w:eastAsia="ru-RU"/>
        </w:rPr>
        <w:t>ь</w:t>
      </w:r>
      <w:r w:rsidRPr="001D7C0A">
        <w:rPr>
          <w:rFonts w:ascii="Tahoma" w:eastAsiaTheme="minorEastAsia" w:hAnsi="Tahoma" w:cs="Tahoma"/>
          <w:sz w:val="20"/>
          <w:szCs w:val="20"/>
          <w:lang w:eastAsia="ru-RU"/>
        </w:rPr>
        <w:t>ся в едином реестре российской радиоэлектронной продукции</w:t>
      </w:r>
    </w:p>
    <w:p w:rsidR="002C1A9B" w:rsidRPr="002C1A9B" w:rsidRDefault="002C1A9B" w:rsidP="002C1A9B">
      <w:pPr>
        <w:pStyle w:val="a6"/>
        <w:spacing w:after="200" w:line="276" w:lineRule="auto"/>
        <w:ind w:left="1080"/>
        <w:rPr>
          <w:rFonts w:ascii="Tahoma" w:hAnsi="Tahoma" w:cs="Tahoma"/>
          <w:sz w:val="20"/>
        </w:rPr>
      </w:pPr>
    </w:p>
    <w:p w:rsidR="002C1A9B" w:rsidRPr="002C1A9B" w:rsidRDefault="002C1A9B" w:rsidP="002C1A9B">
      <w:pPr>
        <w:pStyle w:val="a6"/>
        <w:widowControl w:val="0"/>
        <w:numPr>
          <w:ilvl w:val="1"/>
          <w:numId w:val="15"/>
        </w:numPr>
        <w:tabs>
          <w:tab w:val="num" w:pos="1134"/>
        </w:tabs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Коммутаторы, обладающие следующими характеристиками:</w:t>
      </w: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3359"/>
        <w:gridCol w:w="5713"/>
      </w:tblGrid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Интерфейсы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10/100/1000BASE-T (OOB) - 1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10GBASE-R (SFP+)/25GBASE-R (SFP28) - 48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40GBASE-R4 (QSFP+)/100GBASE-R4 (QSFP28) - 6 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USB 2.0 - 1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Консольный порт RS-232 (RJ-45) - 1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Производительность(не менее)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Пропускная способность - 3,6 Тбит/с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Производительность на пакетах длиной 64 байта- 2467 MPPS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Объем буферной памяти - 24 Мбайт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Объем ОЗУ (DDR4) - 8 Гбайт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Объем ПЗУ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embedded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uSSD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) - 8 Гбайт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Таблица MAC-адресов - 131072/262144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ARP-записей - 65527/98304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Таблица VLAN - 4094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L2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-групп - 4088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правил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SQinQ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- 1320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ingress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), 1320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egress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правил MAC ACL - 4081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правил IPv4/IPv6 ACL - 4081/2040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 - 292000/16000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IPv6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Unicast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 - 73000/4000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IPv4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 - 146000/8000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Количество маршрутов L3 IPv6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Multicast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 - 36500/2000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VRRP-маршрутизаторов - 127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Максимальный размер ECMP-групп - 64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VRF - 251 (включая VRF по умолчанию)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Количество L3-интерфейсов - 2050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Максимальное количество VXLAN - 4083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Link Aggregation Groups (LAG) - 128,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до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8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портов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в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одном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LAG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QoS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- 8 выходных очередей для каждого порта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lastRenderedPageBreak/>
              <w:t xml:space="preserve">Размер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Jumbo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-фреймов - 10240 байт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Стекирование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 - до 8 устройств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Поддержка VLAN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Voice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IEEE 802.1Q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Q-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-Q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Selective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Q-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in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-Q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GVRP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Функции L</w:t>
            </w:r>
            <w:r w:rsidRPr="002C1A9B"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Статические маршруты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Протоколы динамической маршрутизации RIP, OSPFv2, OSPFv3, BGP, IS-IS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Address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Resolution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Protocol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(ARP)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протокола VRRP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Протоколы динамической маршрутизации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мультикаста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PIM SM, PIM DM, IGMP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Proxy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, MSDP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протокола BFD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функции IP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Unnumbered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технологии VRF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lite</w:t>
            </w:r>
            <w:proofErr w:type="spellEnd"/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Функции обеспечения безопасности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Snooping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Опция 82 протокола DHCP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IP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Source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Guard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Dynamic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ARP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Inspection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sFlow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Проверка подлинности основе IEEE 802.1x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Guest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VLAN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Система предотвращения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DoS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-атак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Сегментация трафика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Фильтрация DHCP-клиентов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Предотвращение атак BPDU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color w:val="545454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Фильтрация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NetBIOS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/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NetBEUI</w:t>
            </w:r>
            <w:proofErr w:type="spellEnd"/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Списки управления доступом ACL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L2-L3-L4 ACL (Access Control List)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Time-Based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ACL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IРv6 ACL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ACL на основе: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Порта коммутатора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Приоритета IEEE 802.1p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VLAN ID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</w:rPr>
              <w:t>EtherType</w:t>
            </w:r>
            <w:proofErr w:type="spellEnd"/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DSCP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Типа IP-протокола</w:t>
            </w:r>
          </w:p>
          <w:p w:rsidR="002C1A9B" w:rsidRPr="002C1A9B" w:rsidRDefault="002C1A9B" w:rsidP="002C1A9B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textAlignment w:val="baseline"/>
              <w:rPr>
                <w:rFonts w:ascii="Tahoma" w:hAnsi="Tahoma" w:cs="Tahoma"/>
                <w:color w:val="545454"/>
                <w:spacing w:val="-2"/>
                <w:sz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</w:rPr>
              <w:t>Номера порта TCP/UDP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Основные функции качества обслуживания (</w:t>
            </w:r>
            <w:proofErr w:type="spellStart"/>
            <w:r w:rsidRPr="002C1A9B">
              <w:rPr>
                <w:rFonts w:ascii="Tahoma" w:hAnsi="Tahoma" w:cs="Tahoma"/>
                <w:b/>
                <w:sz w:val="20"/>
                <w:szCs w:val="20"/>
              </w:rPr>
              <w:t>QoS</w:t>
            </w:r>
            <w:proofErr w:type="spellEnd"/>
            <w:r w:rsidRPr="002C1A9B">
              <w:rPr>
                <w:rFonts w:ascii="Tahoma" w:hAnsi="Tahoma" w:cs="Tahoma"/>
                <w:b/>
                <w:sz w:val="20"/>
                <w:szCs w:val="20"/>
              </w:rPr>
              <w:t>) и ограничения скорости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Статистика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QoS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Ограничение скорости на портах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Shaping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Policing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класса обслуживания IEEE 802.1р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Защита от широковещательного «шторма»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Управление полосой пропускания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Обработка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очередей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алгоритмам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Strict Priority/Weighted Round Robin (WRR)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Три цвета маркировки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Назначение меток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CoS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/DSCP на основании ACL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Назначение меток VLAN на основании ACL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Настройка приоритетов 802.1p для VLAN управления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Перемаркировка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DSCP to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CoS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to DSCP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color w:val="545454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Назначение меток 802.1p DSCP для протокола IGMP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Основные функции управления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Загрузка и выгрузка конфигурационного файла по TFTP/SCP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Протокол SNMP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Интерфейс командной строки (CLI)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Web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-интерфейс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Syslog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SNTP (Simple Network Time Protocol)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Traceroute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LLDP (802.1ab) + LLDP MED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Управление доступом к коммутатору – уровни привилегий для пользователей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Списки контроля доступа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Management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ACL)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Блокировка интерфейса управления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Локальная аутентификация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Фильтрация IP-адресов для SNMP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Клиент</w:t>
            </w:r>
            <w:r w:rsidRPr="002C1A9B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 xml:space="preserve"> RADIUS/TACACS+ (Terminal Access Controller Access Control System)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Сервер SSH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Сервер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Telnet</w:t>
            </w:r>
            <w:proofErr w:type="spellEnd"/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SSL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макрокоманд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Журналирование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вводимых команд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Системный журнал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Автоматическая настройка DHCP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Relay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82)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DHCP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Option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12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Сервер DHCP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Команды отладки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Механизм ограничения трафика в сторону CPU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Шифрование паролей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Восстановление пароля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Ping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(IPv4/IPv6)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Поддержка </w:t>
            </w:r>
            <w:proofErr w:type="spellStart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проприетарной</w:t>
            </w:r>
            <w:proofErr w:type="spellEnd"/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 xml:space="preserve"> или сторонней системы удаленного управления конфигурациями оборудования 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Функции мониторинга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Статистика интерфейсов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Удаленный мониторинг RMON/SMON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Мониторинг загрузки CPU по задачам и типу трафика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Мониторинг температуры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Мониторинг TCAM</w:t>
            </w:r>
          </w:p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color w:val="545454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Поддержка IPFIX</w:t>
            </w:r>
          </w:p>
        </w:tc>
      </w:tr>
      <w:tr w:rsidR="002C1A9B" w:rsidRPr="002C1A9B" w:rsidTr="003C654F">
        <w:tc>
          <w:tcPr>
            <w:tcW w:w="3359" w:type="dxa"/>
          </w:tcPr>
          <w:p w:rsidR="002C1A9B" w:rsidRPr="002C1A9B" w:rsidRDefault="002C1A9B" w:rsidP="003C65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C1A9B">
              <w:rPr>
                <w:rFonts w:ascii="Tahoma" w:hAnsi="Tahoma" w:cs="Tahoma"/>
                <w:b/>
                <w:sz w:val="20"/>
                <w:szCs w:val="20"/>
              </w:rPr>
              <w:t>Электропитание</w:t>
            </w:r>
          </w:p>
        </w:tc>
        <w:tc>
          <w:tcPr>
            <w:tcW w:w="5713" w:type="dxa"/>
          </w:tcPr>
          <w:p w:rsidR="002C1A9B" w:rsidRPr="002C1A9B" w:rsidRDefault="002C1A9B" w:rsidP="002C1A9B">
            <w:pPr>
              <w:numPr>
                <w:ilvl w:val="0"/>
                <w:numId w:val="16"/>
              </w:numPr>
              <w:spacing w:after="0" w:line="240" w:lineRule="auto"/>
              <w:ind w:left="510"/>
              <w:textAlignment w:val="baseline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2C1A9B">
              <w:rPr>
                <w:rFonts w:ascii="Tahoma" w:hAnsi="Tahoma" w:cs="Tahoma"/>
                <w:spacing w:val="-2"/>
                <w:sz w:val="20"/>
                <w:szCs w:val="20"/>
              </w:rPr>
              <w:t>176-264 В, 50-60 Гц (два источника питания с возможностью горячей замены)</w:t>
            </w:r>
          </w:p>
        </w:tc>
      </w:tr>
    </w:tbl>
    <w:p w:rsidR="002C1A9B" w:rsidRPr="002C1A9B" w:rsidRDefault="002C1A9B" w:rsidP="002C1A9B">
      <w:pPr>
        <w:pStyle w:val="a6"/>
        <w:tabs>
          <w:tab w:val="num" w:pos="1134"/>
        </w:tabs>
        <w:ind w:left="2126"/>
        <w:rPr>
          <w:rFonts w:ascii="Tahoma" w:hAnsi="Tahoma" w:cs="Tahoma"/>
          <w:sz w:val="20"/>
        </w:rPr>
      </w:pPr>
    </w:p>
    <w:p w:rsidR="001D7C0A" w:rsidRPr="001D7C0A" w:rsidRDefault="001D7C0A" w:rsidP="001D7C0A">
      <w:pPr>
        <w:numPr>
          <w:ilvl w:val="2"/>
          <w:numId w:val="12"/>
        </w:numPr>
        <w:spacing w:after="0"/>
        <w:ind w:left="1077" w:hanging="35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D7C0A">
        <w:rPr>
          <w:rFonts w:ascii="Tahoma" w:eastAsiaTheme="minorEastAsia" w:hAnsi="Tahoma" w:cs="Tahoma"/>
          <w:sz w:val="20"/>
          <w:szCs w:val="20"/>
          <w:lang w:eastAsia="ru-RU"/>
        </w:rPr>
        <w:t>Сведения коммутаторах должны содержат</w:t>
      </w:r>
      <w:r w:rsidR="00914133">
        <w:rPr>
          <w:rFonts w:ascii="Tahoma" w:eastAsiaTheme="minorEastAsia" w:hAnsi="Tahoma" w:cs="Tahoma"/>
          <w:sz w:val="20"/>
          <w:szCs w:val="20"/>
          <w:lang w:eastAsia="ru-RU"/>
        </w:rPr>
        <w:t>ь</w:t>
      </w:r>
      <w:r w:rsidRPr="001D7C0A">
        <w:rPr>
          <w:rFonts w:ascii="Tahoma" w:eastAsiaTheme="minorEastAsia" w:hAnsi="Tahoma" w:cs="Tahoma"/>
          <w:sz w:val="20"/>
          <w:szCs w:val="20"/>
          <w:lang w:eastAsia="ru-RU"/>
        </w:rPr>
        <w:t>ся в едином реестре российской радиоэлектронной продукции.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Каждый коммутатор должен обладать лицензией на подключение к централизованной системе управления (если производителем предусмотрено лицензирование этой опции).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Сервис и гарантия: гарантия должна составлять 3 (три) календарных года, с услугой отправки оборудования на подмену на следующий рабочий день в случае выхода из строя. Гарантия должна включать сертификат на консультационные услуги по вопросам эксплуатации оборудования без лимита на количество обращений, а также: </w:t>
      </w:r>
    </w:p>
    <w:p w:rsidR="002C1A9B" w:rsidRPr="002C1A9B" w:rsidRDefault="002C1A9B" w:rsidP="002C1A9B">
      <w:pPr>
        <w:pStyle w:val="a6"/>
        <w:numPr>
          <w:ilvl w:val="3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Возможность самостоятельной регистрация и контроля обращений через веб-портал.</w:t>
      </w:r>
    </w:p>
    <w:p w:rsidR="002C1A9B" w:rsidRPr="002C1A9B" w:rsidRDefault="002C1A9B" w:rsidP="002C1A9B">
      <w:pPr>
        <w:pStyle w:val="a6"/>
        <w:numPr>
          <w:ilvl w:val="3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Доступ к пакетам обновлений продукта.</w:t>
      </w:r>
    </w:p>
    <w:p w:rsidR="002C1A9B" w:rsidRPr="002C1A9B" w:rsidRDefault="002C1A9B" w:rsidP="002C1A9B">
      <w:pPr>
        <w:pStyle w:val="a6"/>
        <w:numPr>
          <w:ilvl w:val="3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Доступ к базе знаний (известные ошибки и типовые решения, при наличии).</w:t>
      </w:r>
    </w:p>
    <w:p w:rsidR="002C1A9B" w:rsidRPr="002C1A9B" w:rsidRDefault="002C1A9B" w:rsidP="002C1A9B">
      <w:pPr>
        <w:pStyle w:val="a6"/>
        <w:numPr>
          <w:ilvl w:val="3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>Прием предложений по улучшению продукта.</w:t>
      </w:r>
    </w:p>
    <w:p w:rsidR="002C1A9B" w:rsidRPr="002C1A9B" w:rsidRDefault="002C1A9B" w:rsidP="002C1A9B">
      <w:pPr>
        <w:jc w:val="both"/>
        <w:rPr>
          <w:rFonts w:ascii="Tahoma" w:hAnsi="Tahoma" w:cs="Tahoma"/>
          <w:sz w:val="20"/>
          <w:szCs w:val="20"/>
        </w:rPr>
      </w:pPr>
      <w:r w:rsidRPr="002C1A9B">
        <w:rPr>
          <w:rFonts w:ascii="Tahoma" w:hAnsi="Tahoma" w:cs="Tahoma"/>
          <w:sz w:val="20"/>
          <w:szCs w:val="20"/>
        </w:rPr>
        <w:t>Каждый коммутатор должен быть укомплектован кабелями и трансиверами: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lastRenderedPageBreak/>
        <w:t>Трансивер 25</w:t>
      </w:r>
      <w:r w:rsidRPr="002C1A9B">
        <w:rPr>
          <w:rFonts w:ascii="Tahoma" w:hAnsi="Tahoma" w:cs="Tahoma"/>
          <w:sz w:val="20"/>
          <w:lang w:val="en-US"/>
        </w:rPr>
        <w:t>G</w:t>
      </w:r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SFP</w:t>
      </w:r>
      <w:r w:rsidRPr="002C1A9B">
        <w:rPr>
          <w:rFonts w:ascii="Tahoma" w:hAnsi="Tahoma" w:cs="Tahoma"/>
          <w:sz w:val="20"/>
        </w:rPr>
        <w:t>28 850</w:t>
      </w:r>
      <w:r w:rsidRPr="002C1A9B">
        <w:rPr>
          <w:rFonts w:ascii="Tahoma" w:hAnsi="Tahoma" w:cs="Tahoma"/>
          <w:sz w:val="20"/>
          <w:lang w:val="en-US"/>
        </w:rPr>
        <w:t>nm</w:t>
      </w:r>
      <w:r w:rsidRPr="002C1A9B">
        <w:rPr>
          <w:rFonts w:ascii="Tahoma" w:hAnsi="Tahoma" w:cs="Tahoma"/>
          <w:sz w:val="20"/>
        </w:rPr>
        <w:t xml:space="preserve"> </w:t>
      </w:r>
      <w:proofErr w:type="gramStart"/>
      <w:r w:rsidRPr="002C1A9B">
        <w:rPr>
          <w:rFonts w:ascii="Tahoma" w:hAnsi="Tahoma" w:cs="Tahoma"/>
          <w:sz w:val="20"/>
          <w:lang w:val="en-US"/>
        </w:rPr>
        <w:t>LC </w:t>
      </w:r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DDMI</w:t>
      </w:r>
      <w:proofErr w:type="gramEnd"/>
      <w:r w:rsidRPr="002C1A9B">
        <w:rPr>
          <w:rFonts w:ascii="Tahoma" w:hAnsi="Tahoma" w:cs="Tahoma"/>
          <w:sz w:val="20"/>
          <w:lang w:val="en-US"/>
        </w:rPr>
        <w:t> </w:t>
      </w:r>
      <w:r w:rsidRPr="002C1A9B">
        <w:rPr>
          <w:rFonts w:ascii="Tahoma" w:hAnsi="Tahoma" w:cs="Tahoma"/>
          <w:sz w:val="20"/>
        </w:rPr>
        <w:t xml:space="preserve"> 100</w:t>
      </w:r>
      <w:r w:rsidRPr="002C1A9B">
        <w:rPr>
          <w:rFonts w:ascii="Tahoma" w:hAnsi="Tahoma" w:cs="Tahoma"/>
          <w:sz w:val="20"/>
          <w:lang w:val="en-US"/>
        </w:rPr>
        <w:t>M</w:t>
      </w:r>
      <w:r w:rsidRPr="002C1A9B">
        <w:rPr>
          <w:rFonts w:ascii="Tahoma" w:hAnsi="Tahoma" w:cs="Tahoma"/>
          <w:color w:val="545454"/>
          <w:spacing w:val="-2"/>
          <w:sz w:val="20"/>
          <w:shd w:val="clear" w:color="auto" w:fill="FFFFFF"/>
        </w:rPr>
        <w:t xml:space="preserve"> </w:t>
      </w:r>
      <w:r w:rsidRPr="002C1A9B">
        <w:rPr>
          <w:rFonts w:ascii="Tahoma" w:hAnsi="Tahoma" w:cs="Tahoma"/>
          <w:sz w:val="20"/>
        </w:rPr>
        <w:t>в количестве 11 шт.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  <w:lang w:val="en-US"/>
        </w:rPr>
      </w:pPr>
      <w:r w:rsidRPr="002C1A9B">
        <w:rPr>
          <w:rFonts w:ascii="Tahoma" w:hAnsi="Tahoma" w:cs="Tahoma"/>
          <w:sz w:val="20"/>
        </w:rPr>
        <w:t>Кабель</w:t>
      </w:r>
      <w:r w:rsidRPr="002C1A9B">
        <w:rPr>
          <w:rFonts w:ascii="Tahoma" w:hAnsi="Tahoma" w:cs="Tahoma"/>
          <w:sz w:val="20"/>
          <w:lang w:val="en-US"/>
        </w:rPr>
        <w:t xml:space="preserve"> QSFP28 100G Direct attach cable, 100G, 1m. 30AWG </w:t>
      </w:r>
      <w:r w:rsidRPr="002C1A9B">
        <w:rPr>
          <w:rFonts w:ascii="Tahoma" w:hAnsi="Tahoma" w:cs="Tahoma"/>
          <w:sz w:val="20"/>
        </w:rPr>
        <w:t>в</w:t>
      </w:r>
      <w:r w:rsidRPr="002C1A9B">
        <w:rPr>
          <w:rFonts w:ascii="Tahoma" w:hAnsi="Tahoma" w:cs="Tahoma"/>
          <w:sz w:val="20"/>
          <w:lang w:val="en-US"/>
        </w:rPr>
        <w:t xml:space="preserve"> </w:t>
      </w:r>
      <w:r w:rsidRPr="002C1A9B">
        <w:rPr>
          <w:rFonts w:ascii="Tahoma" w:hAnsi="Tahoma" w:cs="Tahoma"/>
          <w:sz w:val="20"/>
        </w:rPr>
        <w:t>количестве</w:t>
      </w:r>
      <w:r w:rsidRPr="002C1A9B">
        <w:rPr>
          <w:rFonts w:ascii="Tahoma" w:hAnsi="Tahoma" w:cs="Tahoma"/>
          <w:sz w:val="20"/>
          <w:lang w:val="en-US"/>
        </w:rPr>
        <w:t xml:space="preserve"> </w:t>
      </w:r>
      <w:r w:rsidRPr="002C1A9B">
        <w:rPr>
          <w:rFonts w:ascii="Tahoma" w:hAnsi="Tahoma" w:cs="Tahoma"/>
          <w:sz w:val="20"/>
        </w:rPr>
        <w:t>1</w:t>
      </w:r>
      <w:r w:rsidRPr="002C1A9B">
        <w:rPr>
          <w:rFonts w:ascii="Tahoma" w:hAnsi="Tahoma" w:cs="Tahoma"/>
          <w:sz w:val="20"/>
          <w:lang w:val="en-US"/>
        </w:rPr>
        <w:t xml:space="preserve"> </w:t>
      </w:r>
      <w:proofErr w:type="spellStart"/>
      <w:r w:rsidRPr="002C1A9B">
        <w:rPr>
          <w:rFonts w:ascii="Tahoma" w:hAnsi="Tahoma" w:cs="Tahoma"/>
          <w:sz w:val="20"/>
        </w:rPr>
        <w:t>шт</w:t>
      </w:r>
      <w:proofErr w:type="spellEnd"/>
      <w:r w:rsidRPr="002C1A9B">
        <w:rPr>
          <w:rFonts w:ascii="Tahoma" w:hAnsi="Tahoma" w:cs="Tahoma"/>
          <w:sz w:val="20"/>
          <w:lang w:val="en-US"/>
        </w:rPr>
        <w:t>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Трансивер </w:t>
      </w:r>
      <w:r w:rsidRPr="002C1A9B">
        <w:rPr>
          <w:rFonts w:ascii="Tahoma" w:hAnsi="Tahoma" w:cs="Tahoma"/>
          <w:sz w:val="20"/>
          <w:lang w:val="en-US"/>
        </w:rPr>
        <w:t>QSFP</w:t>
      </w:r>
      <w:r w:rsidRPr="002C1A9B">
        <w:rPr>
          <w:rFonts w:ascii="Tahoma" w:hAnsi="Tahoma" w:cs="Tahoma"/>
          <w:sz w:val="20"/>
        </w:rPr>
        <w:t>+ 40</w:t>
      </w:r>
      <w:r w:rsidRPr="002C1A9B">
        <w:rPr>
          <w:rFonts w:ascii="Tahoma" w:hAnsi="Tahoma" w:cs="Tahoma"/>
          <w:sz w:val="20"/>
          <w:lang w:val="en-US"/>
        </w:rPr>
        <w:t>G</w:t>
      </w:r>
      <w:r w:rsidRPr="002C1A9B">
        <w:rPr>
          <w:rFonts w:ascii="Tahoma" w:hAnsi="Tahoma" w:cs="Tahoma"/>
          <w:sz w:val="20"/>
        </w:rPr>
        <w:t xml:space="preserve"> ММ 100</w:t>
      </w:r>
      <w:r w:rsidRPr="002C1A9B">
        <w:rPr>
          <w:rFonts w:ascii="Tahoma" w:hAnsi="Tahoma" w:cs="Tahoma"/>
          <w:sz w:val="20"/>
          <w:lang w:val="en-US"/>
        </w:rPr>
        <w:t>M</w:t>
      </w:r>
      <w:r w:rsidRPr="002C1A9B">
        <w:rPr>
          <w:rFonts w:ascii="Tahoma" w:hAnsi="Tahoma" w:cs="Tahoma"/>
          <w:sz w:val="20"/>
        </w:rPr>
        <w:t xml:space="preserve"> в количестве 2 шт.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Трансивер SFP+ 10GE модуль, 0.3 км, MM, 2 волокна, 850 </w:t>
      </w:r>
      <w:proofErr w:type="spellStart"/>
      <w:r w:rsidRPr="002C1A9B">
        <w:rPr>
          <w:rFonts w:ascii="Tahoma" w:hAnsi="Tahoma" w:cs="Tahoma"/>
          <w:sz w:val="20"/>
        </w:rPr>
        <w:t>nm</w:t>
      </w:r>
      <w:proofErr w:type="spellEnd"/>
      <w:r w:rsidRPr="002C1A9B">
        <w:rPr>
          <w:rFonts w:ascii="Tahoma" w:hAnsi="Tahoma" w:cs="Tahoma"/>
          <w:sz w:val="20"/>
        </w:rPr>
        <w:t>, LC, DDM в количестве 2 шт.</w:t>
      </w:r>
    </w:p>
    <w:p w:rsidR="002C1A9B" w:rsidRPr="002C1A9B" w:rsidRDefault="002C1A9B" w:rsidP="002C1A9B">
      <w:pPr>
        <w:pStyle w:val="a6"/>
        <w:numPr>
          <w:ilvl w:val="2"/>
          <w:numId w:val="12"/>
        </w:numPr>
        <w:spacing w:after="200" w:line="276" w:lineRule="auto"/>
        <w:rPr>
          <w:rFonts w:ascii="Tahoma" w:hAnsi="Tahoma" w:cs="Tahoma"/>
          <w:sz w:val="20"/>
        </w:rPr>
      </w:pPr>
      <w:r w:rsidRPr="002C1A9B">
        <w:rPr>
          <w:rFonts w:ascii="Tahoma" w:hAnsi="Tahoma" w:cs="Tahoma"/>
          <w:sz w:val="20"/>
        </w:rPr>
        <w:t xml:space="preserve">Трансивер </w:t>
      </w:r>
      <w:r w:rsidRPr="002C1A9B">
        <w:rPr>
          <w:rFonts w:ascii="Tahoma" w:hAnsi="Tahoma" w:cs="Tahoma"/>
          <w:sz w:val="20"/>
          <w:lang w:val="en-US"/>
        </w:rPr>
        <w:t>Cisco</w:t>
      </w:r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QSFP</w:t>
      </w:r>
      <w:r w:rsidRPr="002C1A9B">
        <w:rPr>
          <w:rFonts w:ascii="Tahoma" w:hAnsi="Tahoma" w:cs="Tahoma"/>
          <w:sz w:val="20"/>
        </w:rPr>
        <w:t>40</w:t>
      </w:r>
      <w:r w:rsidRPr="002C1A9B">
        <w:rPr>
          <w:rFonts w:ascii="Tahoma" w:hAnsi="Tahoma" w:cs="Tahoma"/>
          <w:sz w:val="20"/>
          <w:lang w:val="en-US"/>
        </w:rPr>
        <w:t>G</w:t>
      </w:r>
      <w:r w:rsidRPr="002C1A9B">
        <w:rPr>
          <w:rFonts w:ascii="Tahoma" w:hAnsi="Tahoma" w:cs="Tahoma"/>
          <w:sz w:val="20"/>
        </w:rPr>
        <w:t xml:space="preserve"> </w:t>
      </w:r>
      <w:proofErr w:type="spellStart"/>
      <w:r w:rsidRPr="002C1A9B">
        <w:rPr>
          <w:rFonts w:ascii="Tahoma" w:hAnsi="Tahoma" w:cs="Tahoma"/>
          <w:sz w:val="20"/>
          <w:lang w:val="en-US"/>
        </w:rPr>
        <w:t>BiDi</w:t>
      </w:r>
      <w:proofErr w:type="spellEnd"/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Short</w:t>
      </w:r>
      <w:r w:rsidRPr="002C1A9B">
        <w:rPr>
          <w:rFonts w:ascii="Tahoma" w:hAnsi="Tahoma" w:cs="Tahoma"/>
          <w:sz w:val="20"/>
        </w:rPr>
        <w:t>-</w:t>
      </w:r>
      <w:r w:rsidRPr="002C1A9B">
        <w:rPr>
          <w:rFonts w:ascii="Tahoma" w:hAnsi="Tahoma" w:cs="Tahoma"/>
          <w:sz w:val="20"/>
          <w:lang w:val="en-US"/>
        </w:rPr>
        <w:t>reach</w:t>
      </w:r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Transceiver</w:t>
      </w:r>
      <w:r w:rsidRPr="002C1A9B">
        <w:rPr>
          <w:rFonts w:ascii="Tahoma" w:hAnsi="Tahoma" w:cs="Tahoma"/>
          <w:sz w:val="20"/>
        </w:rPr>
        <w:t xml:space="preserve"> </w:t>
      </w:r>
      <w:r w:rsidRPr="002C1A9B">
        <w:rPr>
          <w:rFonts w:ascii="Tahoma" w:hAnsi="Tahoma" w:cs="Tahoma"/>
          <w:sz w:val="20"/>
          <w:lang w:val="en-US"/>
        </w:rPr>
        <w:t>QSFP</w:t>
      </w:r>
      <w:r w:rsidRPr="002C1A9B">
        <w:rPr>
          <w:rFonts w:ascii="Tahoma" w:hAnsi="Tahoma" w:cs="Tahoma"/>
          <w:sz w:val="20"/>
        </w:rPr>
        <w:t>-40</w:t>
      </w:r>
      <w:r w:rsidRPr="002C1A9B">
        <w:rPr>
          <w:rFonts w:ascii="Tahoma" w:hAnsi="Tahoma" w:cs="Tahoma"/>
          <w:sz w:val="20"/>
          <w:lang w:val="en-US"/>
        </w:rPr>
        <w:t>G</w:t>
      </w:r>
      <w:r w:rsidRPr="002C1A9B">
        <w:rPr>
          <w:rFonts w:ascii="Tahoma" w:hAnsi="Tahoma" w:cs="Tahoma"/>
          <w:sz w:val="20"/>
        </w:rPr>
        <w:t>-</w:t>
      </w:r>
      <w:r w:rsidRPr="002C1A9B">
        <w:rPr>
          <w:rFonts w:ascii="Tahoma" w:hAnsi="Tahoma" w:cs="Tahoma"/>
          <w:sz w:val="20"/>
          <w:lang w:val="en-US"/>
        </w:rPr>
        <w:t>SR</w:t>
      </w:r>
      <w:r w:rsidRPr="002C1A9B">
        <w:rPr>
          <w:rFonts w:ascii="Tahoma" w:hAnsi="Tahoma" w:cs="Tahoma"/>
          <w:sz w:val="20"/>
        </w:rPr>
        <w:t>-</w:t>
      </w:r>
      <w:r w:rsidRPr="002C1A9B">
        <w:rPr>
          <w:rFonts w:ascii="Tahoma" w:hAnsi="Tahoma" w:cs="Tahoma"/>
          <w:sz w:val="20"/>
          <w:lang w:val="en-US"/>
        </w:rPr>
        <w:t>BD</w:t>
      </w:r>
      <w:r w:rsidRPr="002C1A9B">
        <w:rPr>
          <w:rFonts w:ascii="Tahoma" w:hAnsi="Tahoma" w:cs="Tahoma"/>
          <w:sz w:val="20"/>
        </w:rPr>
        <w:t>= в количестве 2 шт.</w:t>
      </w:r>
    </w:p>
    <w:p w:rsidR="00467E1A" w:rsidRPr="004E134D" w:rsidRDefault="00467E1A" w:rsidP="004E134D">
      <w:pPr>
        <w:pStyle w:val="a6"/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z w:val="20"/>
        </w:rPr>
      </w:pPr>
    </w:p>
    <w:p w:rsidR="00021471" w:rsidRDefault="008311AF" w:rsidP="004E134D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 Продукции:</w:t>
      </w:r>
    </w:p>
    <w:p w:rsidR="008311AF" w:rsidRPr="008311AF" w:rsidRDefault="008311AF" w:rsidP="008311AF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11AF">
        <w:rPr>
          <w:rFonts w:ascii="Tahoma" w:eastAsia="Times New Roman" w:hAnsi="Tahoma" w:cs="Tahoma"/>
          <w:b/>
          <w:sz w:val="20"/>
          <w:szCs w:val="20"/>
          <w:lang w:eastAsia="ru-RU"/>
        </w:rPr>
        <w:t>Начало поставки: с момента подписания Договора</w:t>
      </w:r>
    </w:p>
    <w:p w:rsidR="008311AF" w:rsidRPr="008311AF" w:rsidRDefault="008311AF" w:rsidP="008311AF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11AF">
        <w:rPr>
          <w:rFonts w:ascii="Tahoma" w:eastAsia="Times New Roman" w:hAnsi="Tahoma" w:cs="Tahoma"/>
          <w:b/>
          <w:sz w:val="20"/>
          <w:szCs w:val="20"/>
          <w:lang w:eastAsia="ru-RU"/>
        </w:rPr>
        <w:t>Окончание поставки: до 1</w:t>
      </w:r>
      <w:r w:rsidR="002C1A9B">
        <w:rPr>
          <w:rFonts w:ascii="Tahoma" w:eastAsia="Times New Roman" w:hAnsi="Tahoma" w:cs="Tahoma"/>
          <w:b/>
          <w:sz w:val="20"/>
          <w:szCs w:val="20"/>
          <w:lang w:eastAsia="ru-RU"/>
        </w:rPr>
        <w:t>9</w:t>
      </w:r>
      <w:r w:rsidRPr="008311A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.12.2024г. </w:t>
      </w:r>
    </w:p>
    <w:p w:rsidR="008311AF" w:rsidRPr="004E134D" w:rsidRDefault="008311AF" w:rsidP="004E134D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021471" w:rsidRPr="00E31042" w:rsidRDefault="00021471" w:rsidP="004E134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31042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31042" w:rsidRDefault="00021471" w:rsidP="004E134D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31042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31042" w:rsidRDefault="00021471" w:rsidP="004E134D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D41623" w:rsidRPr="00E31042" w:rsidTr="00E31042">
        <w:tc>
          <w:tcPr>
            <w:tcW w:w="4395" w:type="dxa"/>
          </w:tcPr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31042" w:rsidTr="00E31042">
        <w:tc>
          <w:tcPr>
            <w:tcW w:w="4395" w:type="dxa"/>
          </w:tcPr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31042" w:rsidRDefault="00D41623" w:rsidP="004E134D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31042" w:rsidRDefault="00D41623" w:rsidP="004E134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21471" w:rsidRPr="00E31042" w:rsidRDefault="00021471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E31042" w:rsidRDefault="00163F9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E31042" w:rsidRDefault="00163F9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E31042" w:rsidRDefault="00163F9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E31042" w:rsidRDefault="00163F9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E31042" w:rsidRDefault="00163F9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31042" w:rsidRDefault="00AB3DE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br w:type="page"/>
      </w:r>
    </w:p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41623" w:rsidRPr="00E31042" w:rsidRDefault="00D41623" w:rsidP="004E134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E31042" w:rsidRDefault="00D41623" w:rsidP="004E134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31042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31042" w:rsidRPr="00E31042" w:rsidRDefault="00E31042" w:rsidP="004E134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31042">
        <w:rPr>
          <w:rFonts w:ascii="Tahoma" w:hAnsi="Tahoma" w:cs="Tahoma"/>
          <w:b/>
          <w:sz w:val="20"/>
          <w:szCs w:val="20"/>
        </w:rPr>
        <w:t>ФОРМА</w:t>
      </w:r>
    </w:p>
    <w:p w:rsidR="00D41623" w:rsidRPr="00E31042" w:rsidRDefault="00D41623" w:rsidP="004E134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31042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E31042" w:rsidRPr="00E31042" w:rsidRDefault="00E31042" w:rsidP="004E134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6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79"/>
        <w:gridCol w:w="437"/>
        <w:gridCol w:w="633"/>
        <w:gridCol w:w="177"/>
        <w:gridCol w:w="2069"/>
        <w:gridCol w:w="1369"/>
        <w:gridCol w:w="1915"/>
        <w:gridCol w:w="1848"/>
      </w:tblGrid>
      <w:tr w:rsidR="00D41623" w:rsidRPr="00E31042" w:rsidTr="00E31042">
        <w:trPr>
          <w:trHeight w:val="546"/>
          <w:jc w:val="center"/>
        </w:trPr>
        <w:tc>
          <w:tcPr>
            <w:tcW w:w="25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1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31042" w:rsidTr="00E31042">
        <w:trPr>
          <w:trHeight w:val="639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31042" w:rsidTr="00E31042">
        <w:trPr>
          <w:trHeight w:val="318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31042" w:rsidTr="00E31042">
        <w:trPr>
          <w:trHeight w:val="262"/>
          <w:jc w:val="center"/>
        </w:trPr>
        <w:tc>
          <w:tcPr>
            <w:tcW w:w="967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31042" w:rsidTr="00E31042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31042" w:rsidRDefault="00D41623" w:rsidP="004E134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1042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3104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31042" w:rsidTr="00E31042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31042" w:rsidRDefault="00D41623" w:rsidP="004E13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31042" w:rsidTr="00E31042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E31042" w:rsidRDefault="00D41623" w:rsidP="004E13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31042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31042" w:rsidRDefault="00D41623" w:rsidP="004E134D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31042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31042" w:rsidRDefault="00D41623" w:rsidP="004E134D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073" w:type="dxa"/>
        <w:tblLayout w:type="fixed"/>
        <w:tblLook w:val="04A0" w:firstRow="1" w:lastRow="0" w:firstColumn="1" w:lastColumn="0" w:noHBand="0" w:noVBand="1"/>
      </w:tblPr>
      <w:tblGrid>
        <w:gridCol w:w="4962"/>
        <w:gridCol w:w="4111"/>
      </w:tblGrid>
      <w:tr w:rsidR="00D41623" w:rsidRPr="00E31042" w:rsidTr="00E31042">
        <w:tc>
          <w:tcPr>
            <w:tcW w:w="4962" w:type="dxa"/>
          </w:tcPr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31042" w:rsidRDefault="00D41623" w:rsidP="004E134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31042" w:rsidTr="00E31042">
        <w:tc>
          <w:tcPr>
            <w:tcW w:w="4962" w:type="dxa"/>
          </w:tcPr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31042" w:rsidRDefault="00D41623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31042" w:rsidRDefault="00585700" w:rsidP="004E134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E310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E310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31042" w:rsidRDefault="00D41623" w:rsidP="004E134D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310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31042" w:rsidRDefault="00D41623" w:rsidP="004E134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31042" w:rsidRDefault="00D41623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31042" w:rsidRDefault="00AB3DE2" w:rsidP="004E134D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31042" w:rsidSect="00E31042">
      <w:headerReference w:type="default" r:id="rId9"/>
      <w:footerReference w:type="even" r:id="rId10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FA" w:rsidRDefault="00F847FA" w:rsidP="005C209A">
      <w:pPr>
        <w:spacing w:after="0" w:line="240" w:lineRule="auto"/>
      </w:pPr>
      <w:r>
        <w:separator/>
      </w:r>
    </w:p>
  </w:endnote>
  <w:endnote w:type="continuationSeparator" w:id="0">
    <w:p w:rsidR="00F847FA" w:rsidRDefault="00F847FA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4B1" w:rsidRDefault="006464B1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464B1" w:rsidRDefault="006464B1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FA" w:rsidRDefault="00F847FA" w:rsidP="005C209A">
      <w:pPr>
        <w:spacing w:after="0" w:line="240" w:lineRule="auto"/>
      </w:pPr>
      <w:r>
        <w:separator/>
      </w:r>
    </w:p>
  </w:footnote>
  <w:footnote w:type="continuationSeparator" w:id="0">
    <w:p w:rsidR="00F847FA" w:rsidRDefault="00F847FA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4B1" w:rsidRPr="0059037F" w:rsidRDefault="006464B1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A562FCA"/>
    <w:multiLevelType w:val="hybridMultilevel"/>
    <w:tmpl w:val="BC4E6CA6"/>
    <w:lvl w:ilvl="0" w:tplc="4624300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E910D7F"/>
    <w:multiLevelType w:val="hybridMultilevel"/>
    <w:tmpl w:val="2134454C"/>
    <w:lvl w:ilvl="0" w:tplc="E3B409F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14"/>
  </w:num>
  <w:num w:numId="7">
    <w:abstractNumId w:val="0"/>
  </w:num>
  <w:num w:numId="8">
    <w:abstractNumId w:val="1"/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15"/>
  </w:num>
  <w:num w:numId="13">
    <w:abstractNumId w:val="12"/>
  </w:num>
  <w:num w:numId="14">
    <w:abstractNumId w:val="9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71439"/>
    <w:rsid w:val="000F34C6"/>
    <w:rsid w:val="001063BC"/>
    <w:rsid w:val="00163F92"/>
    <w:rsid w:val="00191B91"/>
    <w:rsid w:val="001B3166"/>
    <w:rsid w:val="001D7C0A"/>
    <w:rsid w:val="001F20F0"/>
    <w:rsid w:val="002220BD"/>
    <w:rsid w:val="002A3350"/>
    <w:rsid w:val="002C1A9B"/>
    <w:rsid w:val="002D4311"/>
    <w:rsid w:val="002D640E"/>
    <w:rsid w:val="002F5859"/>
    <w:rsid w:val="0039149F"/>
    <w:rsid w:val="003974E3"/>
    <w:rsid w:val="003D52A3"/>
    <w:rsid w:val="00432108"/>
    <w:rsid w:val="00467E1A"/>
    <w:rsid w:val="0047554D"/>
    <w:rsid w:val="004A3EDE"/>
    <w:rsid w:val="004E134D"/>
    <w:rsid w:val="004F48EB"/>
    <w:rsid w:val="00501D2B"/>
    <w:rsid w:val="00506436"/>
    <w:rsid w:val="00543214"/>
    <w:rsid w:val="00585700"/>
    <w:rsid w:val="0059651A"/>
    <w:rsid w:val="005B2558"/>
    <w:rsid w:val="005C209A"/>
    <w:rsid w:val="006339DF"/>
    <w:rsid w:val="0064456D"/>
    <w:rsid w:val="0064462D"/>
    <w:rsid w:val="006464B1"/>
    <w:rsid w:val="006C51EC"/>
    <w:rsid w:val="00717140"/>
    <w:rsid w:val="0073480D"/>
    <w:rsid w:val="00750CA0"/>
    <w:rsid w:val="007565F0"/>
    <w:rsid w:val="007B2D1C"/>
    <w:rsid w:val="008311AF"/>
    <w:rsid w:val="0084297F"/>
    <w:rsid w:val="008D0077"/>
    <w:rsid w:val="008F108B"/>
    <w:rsid w:val="00914133"/>
    <w:rsid w:val="00920D6A"/>
    <w:rsid w:val="009A7B77"/>
    <w:rsid w:val="009B1B9D"/>
    <w:rsid w:val="009B359A"/>
    <w:rsid w:val="009F41A8"/>
    <w:rsid w:val="00A0698D"/>
    <w:rsid w:val="00A3621B"/>
    <w:rsid w:val="00AB3DE2"/>
    <w:rsid w:val="00AC3CCA"/>
    <w:rsid w:val="00B2191B"/>
    <w:rsid w:val="00B30F82"/>
    <w:rsid w:val="00B31527"/>
    <w:rsid w:val="00BB50DA"/>
    <w:rsid w:val="00BF0417"/>
    <w:rsid w:val="00C33AB8"/>
    <w:rsid w:val="00C71E20"/>
    <w:rsid w:val="00CB509C"/>
    <w:rsid w:val="00D0095D"/>
    <w:rsid w:val="00D166F2"/>
    <w:rsid w:val="00D37121"/>
    <w:rsid w:val="00D41623"/>
    <w:rsid w:val="00D46DEC"/>
    <w:rsid w:val="00D4799B"/>
    <w:rsid w:val="00D52B97"/>
    <w:rsid w:val="00DB14FD"/>
    <w:rsid w:val="00E14597"/>
    <w:rsid w:val="00E31042"/>
    <w:rsid w:val="00E3349C"/>
    <w:rsid w:val="00E6643C"/>
    <w:rsid w:val="00EF40A3"/>
    <w:rsid w:val="00F37259"/>
    <w:rsid w:val="00F847FA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69DF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  <w:style w:type="paragraph" w:styleId="af0">
    <w:name w:val="No Spacing"/>
    <w:uiPriority w:val="1"/>
    <w:qFormat/>
    <w:rsid w:val="004E13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5736</Words>
  <Characters>32700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30</cp:revision>
  <dcterms:created xsi:type="dcterms:W3CDTF">2023-11-14T04:59:00Z</dcterms:created>
  <dcterms:modified xsi:type="dcterms:W3CDTF">2024-10-01T04:28:00Z</dcterms:modified>
</cp:coreProperties>
</file>